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E5" w:rsidRPr="00AB5D26" w:rsidRDefault="00C22AE5" w:rsidP="006564F8">
      <w:pPr>
        <w:tabs>
          <w:tab w:val="left" w:pos="851"/>
        </w:tabs>
        <w:ind w:firstLine="720"/>
        <w:jc w:val="both"/>
        <w:rPr>
          <w:snapToGrid w:val="0"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3pt;margin-top:.3pt;width:587.7pt;height:811.25pt;z-index:-251658240" wrapcoords="-28 0 -28 21580 21600 21580 21600 0 -28 0">
            <v:imagedata r:id="rId5" o:title=""/>
            <w10:wrap type="tight"/>
          </v:shape>
        </w:pict>
      </w:r>
    </w:p>
    <w:p w:rsidR="00C22AE5" w:rsidRDefault="00C22AE5" w:rsidP="006564F8">
      <w:pPr>
        <w:tabs>
          <w:tab w:val="left" w:pos="851"/>
        </w:tabs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Также в трудовом договоре предусматриваются условия об источниках и объемах охраняемой конфиденциальной информации.</w:t>
      </w:r>
    </w:p>
    <w:p w:rsidR="00C22AE5" w:rsidRPr="006564F8" w:rsidRDefault="00C22AE5" w:rsidP="006564F8">
      <w:pPr>
        <w:tabs>
          <w:tab w:val="left" w:pos="851"/>
        </w:tabs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случае заключения срочного трудового договора, в нем указывается срок действия договора и причины, послужившие основанием для его заключения.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приеме на работу претендент на замещение вакантной должности представляет следующие документы: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паспорт;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трудовую книжку, за исключением, когда трудовой договор заключается впервые, либо когда работник оформляется по совместительству;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страховое свидетельство Государственного пенсионного страхования;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ИНН;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документ об образовании;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документ воинского (для военнообязанных;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автобиографию;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личный листок по учету кадров;</w:t>
      </w:r>
    </w:p>
    <w:p w:rsidR="00C22AE5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заявление о приему;</w:t>
      </w:r>
    </w:p>
    <w:p w:rsidR="00C22AE5" w:rsidRPr="00EA674A" w:rsidRDefault="00C22AE5" w:rsidP="00EA674A">
      <w:pPr>
        <w:pStyle w:val="ListParagraph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характеристика (рекомендация) с последнего места работы.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Временный перевод на другую работу допускается в случае производственной необходимости на срок не более 1 месяца с условием оплаты труда не ниже прежнего заработка по прежней работе без письменного согласия работника на основании письменного распоряжения директора.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Трудовой договор, заключенный на время выполнения определенной работы, расторгается по завершению этой работы.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 договоренности между сторонами трудовые отношения могут быть расторгнуты по соглашению сторон.</w:t>
      </w:r>
    </w:p>
    <w:p w:rsidR="00C22AE5" w:rsidRDefault="00C22AE5" w:rsidP="00DB61FD">
      <w:pPr>
        <w:pStyle w:val="ListParagraph"/>
        <w:numPr>
          <w:ilvl w:val="0"/>
          <w:numId w:val="3"/>
        </w:numPr>
        <w:tabs>
          <w:tab w:val="left" w:pos="851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Основные права и обязанности администрации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осуществлении своих прав и полномочий администрация руководствуется законодательство Российской Федерации, Уставом муниципального бюджетного образовательного учреждения дополнительного образования детей «Городская детская хоровая школа» НГО, настоящими Правилами и другими нормативно-правовыми актами, касающимися трудовых отношений.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обязана:</w:t>
      </w:r>
    </w:p>
    <w:p w:rsidR="00C22AE5" w:rsidRDefault="00C22AE5" w:rsidP="00DB61FD">
      <w:pPr>
        <w:pStyle w:val="ListParagraph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организовать труд педагогов и других работников школы так, чтобы каждый работал по своей специальности и квалификации;</w:t>
      </w:r>
    </w:p>
    <w:p w:rsidR="00C22AE5" w:rsidRDefault="00C22AE5" w:rsidP="00DB61FD">
      <w:pPr>
        <w:pStyle w:val="ListParagraph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закрепить за каждым работником определенное рабочее место;</w:t>
      </w:r>
    </w:p>
    <w:p w:rsidR="00C22AE5" w:rsidRDefault="00C22AE5" w:rsidP="00DB61FD">
      <w:pPr>
        <w:pStyle w:val="ListParagraph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своевременно знакомить с расписанием занятий и графиком работы;</w:t>
      </w:r>
    </w:p>
    <w:p w:rsidR="00C22AE5" w:rsidRDefault="00C22AE5" w:rsidP="00DB61FD">
      <w:pPr>
        <w:pStyle w:val="ListParagraph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сообщать педагогическим работникам до ухода в отпуск их нагрузку на следующий рабочий год;</w:t>
      </w:r>
    </w:p>
    <w:p w:rsidR="00C22AE5" w:rsidRDefault="00C22AE5" w:rsidP="00DB61FD">
      <w:pPr>
        <w:pStyle w:val="ListParagraph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поощрять инициативу и творчески подход к реализации возложенных обязанностей, объективно оценивать трудовой вклад работника и применять меры морального стимулирования за успешную работу;</w:t>
      </w:r>
    </w:p>
    <w:p w:rsidR="00C22AE5" w:rsidRDefault="00C22AE5" w:rsidP="00DB61FD">
      <w:pPr>
        <w:pStyle w:val="ListParagraph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обеспечивать необходимые условия для повышения квалификации и профессиональной подготовки сотрудников;</w:t>
      </w:r>
    </w:p>
    <w:p w:rsidR="00C22AE5" w:rsidRDefault="00C22AE5" w:rsidP="00DB61FD">
      <w:pPr>
        <w:pStyle w:val="ListParagraph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применять меры административного воздействия к нарушителям исполнительской дисциплины;</w:t>
      </w:r>
    </w:p>
    <w:p w:rsidR="00C22AE5" w:rsidRPr="00DB61FD" w:rsidRDefault="00C22AE5" w:rsidP="00DB61FD">
      <w:pPr>
        <w:pStyle w:val="ListParagraph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осуществлять контроль за качеством образовательного процесса, соблюдением расписаний занятий, выполнением образовательных программ, учебных планов, календарных учебных графиков.</w:t>
      </w:r>
    </w:p>
    <w:p w:rsidR="00C22AE5" w:rsidRDefault="00C22AE5" w:rsidP="00DB61FD">
      <w:pPr>
        <w:pStyle w:val="ListParagraph"/>
        <w:numPr>
          <w:ilvl w:val="0"/>
          <w:numId w:val="3"/>
        </w:numPr>
        <w:tabs>
          <w:tab w:val="left" w:pos="851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Права и обязанности работников Учреждения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Работники муниципального бюджетного образовательного учреждения дополнительного образования детей «Городская детская хоровая школа» НГО, имеют право:</w:t>
      </w:r>
    </w:p>
    <w:p w:rsidR="00C22AE5" w:rsidRDefault="00C22AE5" w:rsidP="000A2869">
      <w:pPr>
        <w:pStyle w:val="ListParagraph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ознакомление с документами, определяющими их права и обязанности, критерии оценки качества работы и продвижение по службе, а также организационно-технические условия, необходимые для использования должностных обязанностей;</w:t>
      </w:r>
    </w:p>
    <w:p w:rsidR="00C22AE5" w:rsidRDefault="00C22AE5" w:rsidP="000A2869">
      <w:pPr>
        <w:pStyle w:val="ListParagraph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получение в установленном порядке информации и материалов необходимых для исполнения своих должностных обязанностей;</w:t>
      </w:r>
    </w:p>
    <w:p w:rsidR="00C22AE5" w:rsidRDefault="00C22AE5" w:rsidP="000A2869">
      <w:pPr>
        <w:pStyle w:val="ListParagraph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переподготовку и повышение квалификации;</w:t>
      </w:r>
    </w:p>
    <w:p w:rsidR="00C22AE5" w:rsidRDefault="00C22AE5" w:rsidP="000A2869">
      <w:pPr>
        <w:pStyle w:val="ListParagraph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внесение по совершенствованию деятельности МОУ ДОД «Городская детская хоровая школа»;</w:t>
      </w:r>
    </w:p>
    <w:p w:rsidR="00C22AE5" w:rsidRPr="000A2869" w:rsidRDefault="00C22AE5" w:rsidP="000A2869">
      <w:pPr>
        <w:pStyle w:val="ListParagraph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занятие педагогической, научной и другой творческой деятельностью</w:t>
      </w:r>
    </w:p>
    <w:p w:rsidR="00C22AE5" w:rsidRDefault="00C22AE5" w:rsidP="00DB61FD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Работники муниципального бюджетного образовательного учреждения дополнительного образования детей «Городская детская хоровая школа» НГО, обязаны:</w:t>
      </w:r>
    </w:p>
    <w:p w:rsidR="00C22AE5" w:rsidRDefault="00C22AE5" w:rsidP="000A2869">
      <w:pPr>
        <w:pStyle w:val="ListParagraph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добросовестно исполнять свои должностные обязанности;</w:t>
      </w:r>
    </w:p>
    <w:p w:rsidR="00C22AE5" w:rsidRDefault="00C22AE5" w:rsidP="000A2869">
      <w:pPr>
        <w:pStyle w:val="ListParagraph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соблюдать трудовую дисциплину (вовремя приходить на работу, точно соблюдать установленную продолжительность рабочего времени, использовать рабочее время исключительно для исполнения своих  должностных обязанностей);</w:t>
      </w:r>
    </w:p>
    <w:p w:rsidR="00C22AE5" w:rsidRDefault="00C22AE5" w:rsidP="000A2869">
      <w:pPr>
        <w:pStyle w:val="ListParagraph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систематически повышать свою квалификацию (1 раз в пять лет);</w:t>
      </w:r>
    </w:p>
    <w:p w:rsidR="00C22AE5" w:rsidRPr="000A2869" w:rsidRDefault="00C22AE5" w:rsidP="000A2869">
      <w:pPr>
        <w:pStyle w:val="ListParagraph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соблюдать установленные правила работы с документами.</w:t>
      </w:r>
    </w:p>
    <w:p w:rsidR="00C22AE5" w:rsidRDefault="00C22AE5" w:rsidP="000A2869">
      <w:pPr>
        <w:pStyle w:val="ListParagraph"/>
        <w:numPr>
          <w:ilvl w:val="0"/>
          <w:numId w:val="3"/>
        </w:numPr>
        <w:tabs>
          <w:tab w:val="left" w:pos="851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Рабочее время и время отдыха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Режим рабочего времени муниципального бюджетного  образовательного учреждения дополнительного образования детей «Городская детская хоровая школа» НГО, предусматривает:</w:t>
      </w:r>
    </w:p>
    <w:p w:rsidR="00C22AE5" w:rsidRDefault="00C22AE5" w:rsidP="00B313D0">
      <w:pPr>
        <w:pStyle w:val="ListParagraph"/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6061"/>
      </w:tblGrid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Продолжительность рабочего времени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Директор МБОУ ДОД «ГДХШ» НГО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Главный бухгалтер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 xml:space="preserve"> Бухгалтер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Преподаватели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Шестидневная рабочая неделя.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(согласно графику (расписанию) занятий)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 xml:space="preserve">Время рабы: </w:t>
            </w:r>
            <w:r w:rsidRPr="00B03E68">
              <w:rPr>
                <w:snapToGrid w:val="0"/>
                <w:sz w:val="24"/>
                <w:szCs w:val="24"/>
                <w:lang w:val="en-US"/>
              </w:rPr>
              <w:t>I</w:t>
            </w:r>
            <w:r w:rsidRPr="00B03E68">
              <w:rPr>
                <w:snapToGrid w:val="0"/>
                <w:sz w:val="24"/>
                <w:szCs w:val="24"/>
              </w:rPr>
              <w:t>смена – с 8-30 о 12-00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ab/>
            </w:r>
            <w:r w:rsidRPr="00B03E68">
              <w:rPr>
                <w:snapToGrid w:val="0"/>
                <w:sz w:val="24"/>
                <w:szCs w:val="24"/>
                <w:lang w:val="en-US"/>
              </w:rPr>
              <w:t>II</w:t>
            </w:r>
            <w:r w:rsidRPr="00B03E68">
              <w:rPr>
                <w:snapToGrid w:val="0"/>
                <w:sz w:val="24"/>
                <w:szCs w:val="24"/>
              </w:rPr>
              <w:t xml:space="preserve"> смена – с13-00 д 20-00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 xml:space="preserve">Суббота. Время работы: </w:t>
            </w:r>
            <w:r w:rsidRPr="00B03E68">
              <w:rPr>
                <w:snapToGrid w:val="0"/>
                <w:sz w:val="24"/>
                <w:szCs w:val="24"/>
                <w:lang w:val="en-US"/>
              </w:rPr>
              <w:t>I</w:t>
            </w:r>
            <w:r w:rsidRPr="00B03E68">
              <w:rPr>
                <w:snapToGrid w:val="0"/>
                <w:sz w:val="24"/>
                <w:szCs w:val="24"/>
              </w:rPr>
              <w:t>смена – с 9-00 до 12-00</w:t>
            </w:r>
          </w:p>
          <w:p w:rsidR="00C22AE5" w:rsidRPr="00B03E68" w:rsidRDefault="00C22AE5" w:rsidP="00B03E68">
            <w:pPr>
              <w:tabs>
                <w:tab w:val="left" w:pos="2400"/>
              </w:tabs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ab/>
            </w:r>
            <w:r w:rsidRPr="00B03E68">
              <w:rPr>
                <w:snapToGrid w:val="0"/>
                <w:sz w:val="24"/>
                <w:szCs w:val="24"/>
                <w:lang w:val="en-US"/>
              </w:rPr>
              <w:t>II</w:t>
            </w:r>
            <w:r w:rsidRPr="00B03E68">
              <w:rPr>
                <w:snapToGrid w:val="0"/>
                <w:sz w:val="24"/>
                <w:szCs w:val="24"/>
              </w:rPr>
              <w:t xml:space="preserve"> смена – с 13-00 до 15-00</w:t>
            </w:r>
          </w:p>
          <w:p w:rsidR="00C22AE5" w:rsidRPr="00B03E68" w:rsidRDefault="00C22AE5" w:rsidP="00B03E68">
            <w:pPr>
              <w:tabs>
                <w:tab w:val="left" w:pos="2400"/>
              </w:tabs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Выходной – воскресенье</w:t>
            </w:r>
          </w:p>
          <w:p w:rsidR="00C22AE5" w:rsidRPr="00B03E68" w:rsidRDefault="00C22AE5" w:rsidP="00B03E68">
            <w:pPr>
              <w:tabs>
                <w:tab w:val="left" w:pos="2400"/>
              </w:tabs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В связи с производственной необходимостью допускается изгнание расписания занятий по согласованию с администрацией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Заведующая хозяйственным отделом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Специалист по кадрам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Инженер по охране труда и ТБ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Шестидневная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Суббота. Время работы: с 9-00 д 14-0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8-30 до 17-30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Электрик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Дворник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Шестидневная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17-00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Суббота. Время работы: с 9-00 д 14-0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Водитель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Пятидневная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18-00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b/>
                <w:bCs/>
                <w:snapToGrid w:val="0"/>
                <w:sz w:val="24"/>
                <w:szCs w:val="24"/>
              </w:rPr>
              <w:t>Шестидневная рабочая неделя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Время работы: с 9-00 до 17-00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Перерыв для отдыха и питания: с 12-00 до 13-00</w:t>
            </w:r>
          </w:p>
          <w:p w:rsidR="00C22AE5" w:rsidRPr="00B03E68" w:rsidRDefault="00C22AE5" w:rsidP="00B03E68">
            <w:pPr>
              <w:tabs>
                <w:tab w:val="left" w:pos="1320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Суббота. Время работы: с 9-00 д 14-0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Выходные дни: воскресенье</w:t>
            </w:r>
          </w:p>
        </w:tc>
      </w:tr>
      <w:tr w:rsidR="00C22AE5">
        <w:tc>
          <w:tcPr>
            <w:tcW w:w="3150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Сторож</w:t>
            </w:r>
          </w:p>
        </w:tc>
        <w:tc>
          <w:tcPr>
            <w:tcW w:w="6061" w:type="dxa"/>
          </w:tcPr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1 сутки через трое суток.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Скользящий график работы, суммированный учет рабочего времени согласно графика.</w:t>
            </w:r>
          </w:p>
          <w:p w:rsidR="00C22AE5" w:rsidRPr="00B03E68" w:rsidRDefault="00C22AE5" w:rsidP="00B03E68">
            <w:pPr>
              <w:tabs>
                <w:tab w:val="left" w:pos="851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B03E68">
              <w:rPr>
                <w:snapToGrid w:val="0"/>
                <w:sz w:val="24"/>
                <w:szCs w:val="24"/>
              </w:rPr>
              <w:t>Период учета – календарный год.</w:t>
            </w:r>
          </w:p>
        </w:tc>
      </w:tr>
    </w:tbl>
    <w:p w:rsidR="00C22AE5" w:rsidRPr="00014DF2" w:rsidRDefault="00C22AE5" w:rsidP="00014DF2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Работники обязаны соблюдать режим рабочего времени, согласно индивидуальному графику (расписанию).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Учет явки ту и уход с работы осуществляется записью в специальном журнале на вахте учреждения.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выезде в служебную командировку в регионы Российской Федерации или зарубежные государства работник заполняет соответствующие заявления, а по возвращении предоставляет в трехдневный срок письменный отчет имя директора и трехдневный срок –авансовый отчет в бухгалтерию.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Отгулы за работу в выходные и праздничные дни, а также за сверхурочную работу предоставляются директором по заявлению работника. Отгул предоставляется в течение 2-х недель после переработки. Отгулы в выходные и праздничные дни в командировках предоставляются на тех же основаниях, если командировка была связана с проведением мероприятия по плану Учреждения, либо выезд приходился в выходные дни.</w:t>
      </w:r>
    </w:p>
    <w:p w:rsidR="00C22AE5" w:rsidRDefault="00C22AE5" w:rsidP="006564F8">
      <w:pPr>
        <w:pStyle w:val="ListParagraph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Ежегодные отпуска предоставляются работникам на основании утвержденного графика отпусков продолжительностью: </w:t>
      </w:r>
    </w:p>
    <w:p w:rsidR="00C22AE5" w:rsidRDefault="00C22AE5" w:rsidP="00404B3A">
      <w:pPr>
        <w:pStyle w:val="ListParagraph"/>
        <w:tabs>
          <w:tab w:val="left" w:pos="851"/>
        </w:tabs>
        <w:ind w:left="36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для преподавательского состава:</w:t>
      </w:r>
    </w:p>
    <w:p w:rsidR="00C22AE5" w:rsidRPr="00404B3A" w:rsidRDefault="00C22AE5" w:rsidP="00404B3A">
      <w:pPr>
        <w:pStyle w:val="ListParagraph"/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 w:rsidRPr="00404B3A">
        <w:rPr>
          <w:snapToGrid w:val="0"/>
          <w:sz w:val="24"/>
          <w:szCs w:val="24"/>
        </w:rPr>
        <w:t>- 56 календарных дней( постановление правительства Российской Федерации 01.10.2002 года №724 «О продолжительности ежемесячного основного удлиненного оплачиваемого отпуска, предоставляемого педагогическим р</w:t>
      </w:r>
      <w:r>
        <w:rPr>
          <w:snapToGrid w:val="0"/>
          <w:sz w:val="24"/>
          <w:szCs w:val="24"/>
        </w:rPr>
        <w:t>а</w:t>
      </w:r>
      <w:r w:rsidRPr="00404B3A">
        <w:rPr>
          <w:snapToGrid w:val="0"/>
          <w:sz w:val="24"/>
          <w:szCs w:val="24"/>
        </w:rPr>
        <w:t>ботн</w:t>
      </w:r>
      <w:r>
        <w:rPr>
          <w:snapToGrid w:val="0"/>
          <w:sz w:val="24"/>
          <w:szCs w:val="24"/>
        </w:rPr>
        <w:t>и</w:t>
      </w:r>
      <w:r w:rsidRPr="00404B3A">
        <w:rPr>
          <w:snapToGrid w:val="0"/>
          <w:sz w:val="24"/>
          <w:szCs w:val="24"/>
        </w:rPr>
        <w:t>кам»);</w:t>
      </w:r>
    </w:p>
    <w:p w:rsidR="00C22AE5" w:rsidRDefault="00C22AE5" w:rsidP="00404B3A">
      <w:pPr>
        <w:pStyle w:val="ListParagraph"/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- 8 календарных дней (закон Российской Федерации от 19.02.1993 года №45024520 – 1 «О государственных гарантиях и компенсациях для лиц, работающих и проживающих в районе Крайнего севера и приравненных в ним местностях, за работу в Южных районах Дальнего Востока»)</w:t>
      </w:r>
    </w:p>
    <w:p w:rsidR="00C22AE5" w:rsidRDefault="00C22AE5" w:rsidP="00404B3A">
      <w:pPr>
        <w:pStyle w:val="ListParagraph"/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</w:p>
    <w:p w:rsidR="00C22AE5" w:rsidRPr="00385F1D" w:rsidRDefault="00C22AE5" w:rsidP="00404B3A">
      <w:pPr>
        <w:pStyle w:val="ListParagraph"/>
        <w:tabs>
          <w:tab w:val="left" w:pos="851"/>
        </w:tabs>
        <w:ind w:left="36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д</w:t>
      </w:r>
      <w:r w:rsidRPr="00385F1D">
        <w:rPr>
          <w:b/>
          <w:bCs/>
          <w:snapToGrid w:val="0"/>
          <w:sz w:val="24"/>
          <w:szCs w:val="24"/>
        </w:rPr>
        <w:t>ля сотрудников:</w:t>
      </w:r>
    </w:p>
    <w:p w:rsidR="00C22AE5" w:rsidRDefault="00C22AE5" w:rsidP="00404B3A">
      <w:pPr>
        <w:pStyle w:val="ListParagraph"/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- 28 календарных дней (статья 115 Трудового Кодекса РФ);</w:t>
      </w:r>
    </w:p>
    <w:p w:rsidR="00C22AE5" w:rsidRDefault="00C22AE5" w:rsidP="00415B80">
      <w:pPr>
        <w:pStyle w:val="ListParagraph"/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- 8 календарных дней (закон Российской Федерации от 19.02.1993 года №45024520 – 1 «О государственных гарантиях и компенсациях для лиц, работающих и проживающих в районе Крайнего севера и приравненных к ним местностях, за работу в Южных районах Дальнего Востока»)</w:t>
      </w:r>
    </w:p>
    <w:p w:rsidR="00C22AE5" w:rsidRDefault="00C22AE5" w:rsidP="00415B80">
      <w:pPr>
        <w:pStyle w:val="ListParagraph"/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</w:p>
    <w:p w:rsidR="00C22AE5" w:rsidRDefault="00C22AE5" w:rsidP="00415B80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График отпусков составляется на каждый календарный год и утверждается директором Учреждения (статья 123 ТК РФ)</w:t>
      </w:r>
    </w:p>
    <w:p w:rsidR="00C22AE5" w:rsidRDefault="00C22AE5" w:rsidP="00415B80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Перенесение отпуска допускается с согласия работника и происходит в тех случаях, когда отпуск работника может неблагоприятно отразится на ходе работы Учреждения.</w:t>
      </w:r>
    </w:p>
    <w:p w:rsidR="00C22AE5" w:rsidRDefault="00C22AE5" w:rsidP="00415B80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Допускается отзыв работника (с его согласия) при производственной необходимости при этом неиспользованные дни отпуска в последующем предоставляются по заявлению работника или могут быть присоединены к очередному ежегодному отпуску.</w:t>
      </w:r>
    </w:p>
    <w:p w:rsidR="00C22AE5" w:rsidRPr="00385F1D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</w:p>
    <w:p w:rsidR="00C22AE5" w:rsidRDefault="00C22AE5" w:rsidP="00385F1D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Поощрение и наложение взыскания.</w:t>
      </w:r>
    </w:p>
    <w:p w:rsidR="00C22AE5" w:rsidRDefault="00C22AE5" w:rsidP="00385F1D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Правом поощрения и наложением взыскания обдает директор муниципального бюджетного образовательного учреждения дополнительного образования детей «Городская детская хоровая шла» НГО.</w:t>
      </w:r>
    </w:p>
    <w:p w:rsidR="00C22AE5" w:rsidRDefault="00C22AE5" w:rsidP="00385F1D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 образцовое выполнение должностных обязанностей, успехи в работе, продолжительность и безупречность трудовой деятельности применяются следующие виды поощрений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денежная премия;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благодарность;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представление к награждению грамотами.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6.3. Нарушение трудовой и производственной дисциплины, неисполнение или ненадлежащее исполнение должностных обязанностей и регламента работы Учреждения влекут за собой наложение следующих взысканий: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замечание;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выговор;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увольнение.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6.4. Увольнение работника в качестве дисциплинарного взыскания производится по следующим основаниям: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неоднократного неисполнения работником без уважительной причины трудовых обязанностей, если он имеет дисциплинарное взыскание;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однократное грубое нарушение работником трудовых обязанностей;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прогула, т.е. отсутствие на рабочем месте без уважительных причин в течении всего рабочего дня, вне зависимости от его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б) появление работника на работе в состоянии алкогольного, наркотического или иного токсического опьянения;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совершение по месту работы хищения чужого имущества, растраты, умышленного его уничтожения или повреждения, установленных вступившим в силу приговором суда или постановлением судьи, органа, должностного лица, уполномоченных рассматривать дела административных правонарушениях;</w:t>
      </w:r>
    </w:p>
    <w:p w:rsidR="00C22AE5" w:rsidRDefault="00C22AE5" w:rsidP="00385F1D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д) совершение работником, выполняющим воспитательные функции, аморального поступка, несовместимого с продолжением данной работы.</w:t>
      </w:r>
    </w:p>
    <w:p w:rsidR="00C22AE5" w:rsidRDefault="00C22AE5" w:rsidP="00351418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 применения взыскания от нарушителя трудовой дисциплины берется объяснительная записка в письменной форме. Отказ работника дать письменное объяснение не является препятствием для применения взыскания.</w:t>
      </w:r>
    </w:p>
    <w:p w:rsidR="00C22AE5" w:rsidRDefault="00C22AE5" w:rsidP="00351418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Приказ о применении дисциплинарного взыскания с указанием мотивов его применения объявляется работнику под подпись в течение трех рабочих дней с момента издания приказа.</w:t>
      </w:r>
    </w:p>
    <w:p w:rsidR="00C22AE5" w:rsidRPr="00385F1D" w:rsidRDefault="00C22AE5" w:rsidP="00351418">
      <w:pPr>
        <w:tabs>
          <w:tab w:val="left" w:pos="851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течение срока действия дисциплинарного взыскания меры поощрения, указанных в настоящих Правилах к работнику не применяются.</w:t>
      </w:r>
    </w:p>
    <w:sectPr w:rsidR="00C22AE5" w:rsidRPr="00385F1D" w:rsidSect="002E53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AA7"/>
    <w:multiLevelType w:val="hybridMultilevel"/>
    <w:tmpl w:val="6FEC29C4"/>
    <w:lvl w:ilvl="0" w:tplc="447CD9C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864629E"/>
    <w:multiLevelType w:val="hybridMultilevel"/>
    <w:tmpl w:val="34FAAEAC"/>
    <w:lvl w:ilvl="0" w:tplc="447CD9C8">
      <w:start w:val="1"/>
      <w:numFmt w:val="bullet"/>
      <w:lvlText w:val="-"/>
      <w:lvlJc w:val="left"/>
      <w:pPr>
        <w:ind w:left="108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B261A4"/>
    <w:multiLevelType w:val="hybridMultilevel"/>
    <w:tmpl w:val="33EA2390"/>
    <w:lvl w:ilvl="0" w:tplc="447CD9C8">
      <w:start w:val="1"/>
      <w:numFmt w:val="bullet"/>
      <w:lvlText w:val="-"/>
      <w:lvlJc w:val="left"/>
      <w:pPr>
        <w:ind w:left="108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9CA6469"/>
    <w:multiLevelType w:val="hybridMultilevel"/>
    <w:tmpl w:val="AB3E09D4"/>
    <w:lvl w:ilvl="0" w:tplc="447CD9C8">
      <w:start w:val="1"/>
      <w:numFmt w:val="bullet"/>
      <w:lvlText w:val="-"/>
      <w:lvlJc w:val="left"/>
      <w:pPr>
        <w:ind w:left="108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234D36"/>
    <w:multiLevelType w:val="multilevel"/>
    <w:tmpl w:val="CEF64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E73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252AF6"/>
    <w:multiLevelType w:val="hybridMultilevel"/>
    <w:tmpl w:val="91EEC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C16E7"/>
    <w:multiLevelType w:val="hybridMultilevel"/>
    <w:tmpl w:val="9FD8BA02"/>
    <w:lvl w:ilvl="0" w:tplc="447CD9C8">
      <w:start w:val="1"/>
      <w:numFmt w:val="bullet"/>
      <w:lvlText w:val="-"/>
      <w:lvlJc w:val="left"/>
      <w:pPr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743"/>
    <w:rsid w:val="00014DF2"/>
    <w:rsid w:val="000A2869"/>
    <w:rsid w:val="00173C1F"/>
    <w:rsid w:val="002E53AB"/>
    <w:rsid w:val="00351418"/>
    <w:rsid w:val="003531F4"/>
    <w:rsid w:val="00385F1D"/>
    <w:rsid w:val="00404B3A"/>
    <w:rsid w:val="004155B3"/>
    <w:rsid w:val="00415B80"/>
    <w:rsid w:val="00470A2B"/>
    <w:rsid w:val="004D1546"/>
    <w:rsid w:val="00527731"/>
    <w:rsid w:val="006564F8"/>
    <w:rsid w:val="00671468"/>
    <w:rsid w:val="00775581"/>
    <w:rsid w:val="007A77D1"/>
    <w:rsid w:val="007C5117"/>
    <w:rsid w:val="00837E18"/>
    <w:rsid w:val="00875B54"/>
    <w:rsid w:val="00877951"/>
    <w:rsid w:val="008C4608"/>
    <w:rsid w:val="00922291"/>
    <w:rsid w:val="009C1743"/>
    <w:rsid w:val="00AB5D26"/>
    <w:rsid w:val="00AE1AC9"/>
    <w:rsid w:val="00B03E68"/>
    <w:rsid w:val="00B313D0"/>
    <w:rsid w:val="00BE6271"/>
    <w:rsid w:val="00C22AE5"/>
    <w:rsid w:val="00C802CE"/>
    <w:rsid w:val="00CC2140"/>
    <w:rsid w:val="00D72BFA"/>
    <w:rsid w:val="00DB61FD"/>
    <w:rsid w:val="00EA674A"/>
    <w:rsid w:val="00EC52E8"/>
    <w:rsid w:val="00F1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A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3AB"/>
    <w:pPr>
      <w:ind w:left="720"/>
    </w:pPr>
  </w:style>
  <w:style w:type="table" w:styleId="TableGrid">
    <w:name w:val="Table Grid"/>
    <w:basedOn w:val="TableNormal"/>
    <w:uiPriority w:val="99"/>
    <w:rsid w:val="00014D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6</Pages>
  <Words>1710</Words>
  <Characters>9753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Кренделюшечка</dc:creator>
  <cp:keywords/>
  <dc:description/>
  <cp:lastModifiedBy>Sandros</cp:lastModifiedBy>
  <cp:revision>25</cp:revision>
  <dcterms:created xsi:type="dcterms:W3CDTF">2014-10-20T14:09:00Z</dcterms:created>
  <dcterms:modified xsi:type="dcterms:W3CDTF">2014-11-10T23:05:00Z</dcterms:modified>
</cp:coreProperties>
</file>